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D5" w:rsidP="00E14AD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E14AD5" w:rsidP="00E14AD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E14AD5" w:rsidP="00E14AD5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E14AD5" w:rsidP="00E14A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19 марта 2025 года</w:t>
      </w:r>
    </w:p>
    <w:p w:rsidR="00E14AD5" w:rsidP="00E14AD5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E14AD5" w:rsidP="00E14A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E14AD5" w:rsidP="00E14A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№2-213-2802/2025 по иску </w:t>
      </w:r>
      <w:r>
        <w:rPr>
          <w:sz w:val="24"/>
          <w:szCs w:val="24"/>
        </w:rPr>
        <w:t xml:space="preserve">МП Водоканал к Куклину </w:t>
      </w:r>
      <w:r w:rsidR="00363FEA">
        <w:rPr>
          <w:sz w:val="24"/>
          <w:szCs w:val="24"/>
        </w:rPr>
        <w:t>**</w:t>
      </w:r>
      <w:r w:rsidR="00363FEA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E14AD5" w:rsidP="00E14A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E14AD5" w:rsidP="00E14AD5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E14AD5" w:rsidP="00E14A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МП Водоканал к Куклину </w:t>
      </w:r>
      <w:r w:rsidR="00363FEA">
        <w:rPr>
          <w:sz w:val="24"/>
          <w:szCs w:val="24"/>
        </w:rPr>
        <w:t>**</w:t>
      </w:r>
      <w:r w:rsidR="00363FEA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 удовлетворить</w:t>
      </w:r>
      <w:r w:rsidR="006F7C11">
        <w:rPr>
          <w:rStyle w:val="10"/>
          <w:sz w:val="24"/>
          <w:szCs w:val="24"/>
        </w:rPr>
        <w:t xml:space="preserve"> частично</w:t>
      </w:r>
      <w:r>
        <w:rPr>
          <w:rStyle w:val="10"/>
          <w:sz w:val="24"/>
          <w:szCs w:val="24"/>
        </w:rPr>
        <w:t>.</w:t>
      </w:r>
    </w:p>
    <w:p w:rsidR="00E14AD5" w:rsidP="00E14A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Куклина </w:t>
      </w:r>
      <w:r w:rsidR="00363FEA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(ИНН </w:t>
      </w:r>
      <w:r w:rsidR="00363FEA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МП Водоканал 18687,86 руб. – в счет задолженности, 3789,99 руб. – пени, 4000</w:t>
      </w:r>
      <w:r>
        <w:rPr>
          <w:rStyle w:val="10"/>
          <w:sz w:val="24"/>
          <w:szCs w:val="24"/>
        </w:rPr>
        <w:t xml:space="preserve"> руб. – в счет оплаты госпошлины.</w:t>
      </w:r>
    </w:p>
    <w:p w:rsidR="006F7C11" w:rsidP="00E14A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В удовлетворении требований о взыскании госпошлины в размере 6000 рублей отказать.</w:t>
      </w:r>
    </w:p>
    <w:p w:rsidR="00E14AD5" w:rsidP="00E14A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E14AD5" w:rsidP="00E14A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E14AD5" w:rsidP="00E14A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E14AD5" w:rsidP="00E14A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пяти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14AD5" w:rsidP="00E14A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E14AD5" w:rsidP="00E14AD5">
      <w:pPr>
        <w:pStyle w:val="1"/>
        <w:jc w:val="both"/>
        <w:rPr>
          <w:rStyle w:val="10"/>
          <w:sz w:val="24"/>
          <w:szCs w:val="24"/>
        </w:rPr>
      </w:pPr>
    </w:p>
    <w:p w:rsidR="00E14AD5" w:rsidP="00E14AD5">
      <w:pPr>
        <w:pStyle w:val="1"/>
        <w:jc w:val="both"/>
        <w:rPr>
          <w:rStyle w:val="10"/>
          <w:sz w:val="24"/>
          <w:szCs w:val="24"/>
        </w:rPr>
      </w:pPr>
    </w:p>
    <w:p w:rsidR="00E14AD5" w:rsidP="00E14A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E14AD5" w:rsidP="00E14AD5">
      <w:pPr>
        <w:pStyle w:val="1"/>
        <w:jc w:val="both"/>
        <w:rPr>
          <w:rStyle w:val="10"/>
          <w:sz w:val="24"/>
          <w:szCs w:val="24"/>
        </w:rPr>
      </w:pPr>
    </w:p>
    <w:p w:rsidR="00E14AD5" w:rsidP="00E14A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E14AD5" w:rsidP="00E14A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E14AD5" w:rsidP="00E14AD5"/>
    <w:p w:rsidR="00DE16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4B"/>
    <w:rsid w:val="00363FEA"/>
    <w:rsid w:val="006F7C11"/>
    <w:rsid w:val="0072084B"/>
    <w:rsid w:val="00DE16E8"/>
    <w:rsid w:val="00E14A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2DED7D-9948-49F8-A375-7A26D5B1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E14A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E14AD5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E14AD5"/>
  </w:style>
  <w:style w:type="paragraph" w:styleId="BalloonText">
    <w:name w:val="Balloon Text"/>
    <w:basedOn w:val="Normal"/>
    <w:link w:val="a"/>
    <w:uiPriority w:val="99"/>
    <w:semiHidden/>
    <w:unhideWhenUsed/>
    <w:rsid w:val="00E1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